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第二届“全国乡村振兴青年先锋”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湖北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省拟推报人选名单</w:t>
      </w:r>
    </w:p>
    <w:tbl>
      <w:tblPr>
        <w:tblStyle w:val="7"/>
        <w:tblpPr w:leftFromText="180" w:rightFromText="180" w:vertAnchor="text" w:horzAnchor="page" w:tblpXSpec="center" w:tblpY="980"/>
        <w:tblOverlap w:val="never"/>
        <w:tblW w:w="98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5"/>
        <w:gridCol w:w="1065"/>
        <w:gridCol w:w="6266"/>
        <w:gridCol w:w="17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5" w:type="dxa"/>
            <w:noWrap w:val="0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1065" w:type="dxa"/>
            <w:noWrap w:val="0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姓名</w:t>
            </w:r>
          </w:p>
        </w:tc>
        <w:tc>
          <w:tcPr>
            <w:tcW w:w="6266" w:type="dxa"/>
            <w:noWrap w:val="0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单位及职务</w:t>
            </w:r>
          </w:p>
        </w:tc>
        <w:tc>
          <w:tcPr>
            <w:tcW w:w="1755" w:type="dxa"/>
            <w:noWrap w:val="0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董振兴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黄冈市蕲春县横车镇九棵松村党委书记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拟推荐标兵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  锋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荆州市石首市天字号合作社理事长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共青团荆州市委兼职副书记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拟推荐标兵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程  琪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孝感市孝昌县七仙红林果农民专业合作社联合社理事长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共青团孝感市委兼职副书记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陶  虎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湖北省农业科学院畜牧兽医所特聘研究员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杨利华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襄阳市襄州区襄湘辣（襄阳）农业科技有限公司董事长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  铭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武汉市黄陂区木兰丰年旅游发展有限公司董事长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武汉市黄陂区丰年酒店管理有限公司董事长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武汉市黄陂区基谛咨询（武汉）有限公司董事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  聪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荆州市洪湖市湖北赵美丽农业科技有限公司总经理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向亮亮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宜昌市秭归县湖北楚寨发酵制品有限公司总经理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田予爱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荆门市钟祥市茂泰蔬菜种植专业合作社理事长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龚  燕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十堰市竹溪县雲端臻茶叶合作社理事长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十堰市竹溪县汇湾商会秘书长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秦泽稳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黄冈市红安县华家河镇秦湾村党支部书记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伍  冬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鄂州市鄂城区长港镇党委委员、纪委书记、监察室主任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长港镇峒山村党支部书记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苗国存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襄阳市枣阳市湖北三棵苗农业科技有限公司总经理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张林玉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随州市曾都经济开发区湖北绿美宝食品有限公司总经理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匡小江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潜江市湖北绿亿园食品科技有限公司担任总经理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李亚红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荆门市京山市绿丰家庭农场有限公司总经理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倪爱霞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黄石市阳新县美谷生态养殖专业合作社理事长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7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赵寄凯</w:t>
            </w:r>
          </w:p>
        </w:tc>
        <w:tc>
          <w:tcPr>
            <w:tcW w:w="62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恩施州咸丰县清坪镇龙潭司村党支部书记（下派村书记）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YwOTc3OGUxMDY3MTEyNTRlYTlmYmQyNGM2YTFlMTMifQ=="/>
  </w:docVars>
  <w:rsids>
    <w:rsidRoot w:val="38AC2E0C"/>
    <w:rsid w:val="084A5DB4"/>
    <w:rsid w:val="0D767401"/>
    <w:rsid w:val="10DC1574"/>
    <w:rsid w:val="38AC2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99"/>
    <w:pPr>
      <w:spacing w:line="560" w:lineRule="exact"/>
      <w:ind w:firstLine="720" w:firstLineChars="200"/>
    </w:pPr>
  </w:style>
  <w:style w:type="paragraph" w:styleId="3">
    <w:name w:val="Body Text"/>
    <w:basedOn w:val="1"/>
    <w:next w:val="4"/>
    <w:qFormat/>
    <w:uiPriority w:val="0"/>
    <w:pPr>
      <w:spacing w:after="120" w:afterLines="0" w:afterAutospacing="0"/>
    </w:pPr>
  </w:style>
  <w:style w:type="paragraph" w:customStyle="1" w:styleId="4">
    <w:name w:val="封面字体3"/>
    <w:next w:val="5"/>
    <w:qFormat/>
    <w:uiPriority w:val="99"/>
    <w:pPr>
      <w:widowControl w:val="0"/>
      <w:spacing w:line="240" w:lineRule="atLeast"/>
      <w:jc w:val="both"/>
    </w:pPr>
    <w:rPr>
      <w:rFonts w:ascii="华文细黑" w:hAnsi="Calibri" w:eastAsia="黑体" w:cs="宋体"/>
      <w:color w:val="800000"/>
      <w:sz w:val="44"/>
      <w:szCs w:val="22"/>
      <w:lang w:val="en-US" w:eastAsia="zh-CN" w:bidi="ar-SA"/>
    </w:rPr>
  </w:style>
  <w:style w:type="paragraph" w:styleId="5">
    <w:name w:val="Body Text Indent"/>
    <w:basedOn w:val="1"/>
    <w:next w:val="1"/>
    <w:qFormat/>
    <w:uiPriority w:val="99"/>
    <w:pPr>
      <w:spacing w:line="580" w:lineRule="exact"/>
      <w:ind w:left="901" w:leftChars="429" w:firstLine="600" w:firstLineChars="200"/>
    </w:pPr>
    <w:rPr>
      <w:rFonts w:ascii="仿宋_GB2312"/>
      <w:sz w:val="30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570</Words>
  <Characters>579</Characters>
  <Lines>0</Lines>
  <Paragraphs>0</Paragraphs>
  <TotalTime>83</TotalTime>
  <ScaleCrop>false</ScaleCrop>
  <LinksUpToDate>false</LinksUpToDate>
  <CharactersWithSpaces>593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2023-05-31T08:43:00Z</dcterms:created>
  <dc:creator>认真的老去</dc:creator>
  <cp:lastModifiedBy>认真的老去</cp:lastModifiedBy>
  <cp:lastPrinted>2023-06-01T10:11:08Z</cp:lastPrinted>
  <dcterms:modified xsi:type="dcterms:W3CDTF">2023-06-01T11:32:00Z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2CEA9C1623404896BE7BF7A46BCB9EB5_13</vt:lpwstr>
  </property>
</Properties>
</file>